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10" w:rsidRDefault="003C3C10" w:rsidP="003C3C10">
      <w:pPr>
        <w:pStyle w:val="a3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-26670</wp:posOffset>
            </wp:positionV>
            <wp:extent cx="2657475" cy="2447925"/>
            <wp:effectExtent l="0" t="0" r="0" b="0"/>
            <wp:wrapNone/>
            <wp:docPr id="1" name="Рисунок 1" descr="ЭМБЛЕМА Б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БО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4345305</wp:posOffset>
            </wp:positionH>
            <wp:positionV relativeFrom="paragraph">
              <wp:posOffset>161925</wp:posOffset>
            </wp:positionV>
            <wp:extent cx="243840" cy="4848225"/>
            <wp:effectExtent l="19050" t="0" r="3810" b="0"/>
            <wp:wrapNone/>
            <wp:docPr id="3" name="irc_mi" descr="http://www.goarts.ru/uploads/posts/2012-06/1338804850_abstraktnyj-fon-linii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oarts.ru/uploads/posts/2012-06/1338804850_abstraktnyj-fon-linii_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6"/>
                    <a:stretch/>
                  </pic:blipFill>
                  <pic:spPr bwMode="auto">
                    <a:xfrm rot="10800000">
                      <a:off x="0" y="0"/>
                      <a:ext cx="243840" cy="4848225"/>
                    </a:xfrm>
                    <a:prstGeom prst="flowChartMultidocumen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Pr="00E57E51" w:rsidRDefault="003C3C10" w:rsidP="003C3C10">
      <w:pPr>
        <w:pStyle w:val="a3"/>
        <w:jc w:val="center"/>
        <w:rPr>
          <w:b/>
          <w:sz w:val="36"/>
        </w:rPr>
      </w:pPr>
      <w:r w:rsidRPr="00E57E51">
        <w:rPr>
          <w:b/>
          <w:sz w:val="36"/>
        </w:rPr>
        <w:t>Дидактический материал</w:t>
      </w:r>
    </w:p>
    <w:p w:rsidR="003C3C10" w:rsidRPr="00E57E51" w:rsidRDefault="003C3C10" w:rsidP="003C3C10">
      <w:pPr>
        <w:pStyle w:val="a3"/>
        <w:jc w:val="center"/>
        <w:rPr>
          <w:b/>
          <w:sz w:val="36"/>
        </w:rPr>
      </w:pPr>
      <w:r w:rsidRPr="00E57E51">
        <w:rPr>
          <w:b/>
          <w:sz w:val="36"/>
        </w:rPr>
        <w:t>По теме:</w:t>
      </w:r>
    </w:p>
    <w:p w:rsidR="003C3C10" w:rsidRPr="003C3C10" w:rsidRDefault="003C3C10" w:rsidP="003C3C1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3553C3">
        <w:rPr>
          <w:b/>
          <w:sz w:val="32"/>
        </w:rPr>
        <w:t xml:space="preserve"> </w:t>
      </w:r>
      <w:r w:rsidRPr="003C3C10">
        <w:rPr>
          <w:rFonts w:ascii="Times New Roman" w:hAnsi="Times New Roman" w:cs="Times New Roman"/>
          <w:b/>
          <w:sz w:val="52"/>
        </w:rPr>
        <w:t>«</w:t>
      </w:r>
      <w:r w:rsidRPr="003C3C10">
        <w:rPr>
          <w:rFonts w:ascii="Times New Roman" w:hAnsi="Times New Roman" w:cs="Times New Roman"/>
          <w:b/>
          <w:sz w:val="52"/>
          <w:szCs w:val="28"/>
          <w:lang w:eastAsia="ru-RU"/>
        </w:rPr>
        <w:t>СУ-ДЖОК терапия</w:t>
      </w:r>
      <w:r w:rsidRPr="003C3C10">
        <w:rPr>
          <w:rFonts w:ascii="Times New Roman" w:hAnsi="Times New Roman" w:cs="Times New Roman"/>
          <w:b/>
          <w:sz w:val="52"/>
        </w:rPr>
        <w:t>»</w:t>
      </w: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2248535</wp:posOffset>
            </wp:positionH>
            <wp:positionV relativeFrom="paragraph">
              <wp:posOffset>125730</wp:posOffset>
            </wp:positionV>
            <wp:extent cx="198755" cy="4490085"/>
            <wp:effectExtent l="2133600" t="0" r="2144395" b="0"/>
            <wp:wrapNone/>
            <wp:docPr id="4" name="irc_mi" descr="http://www.goarts.ru/uploads/posts/2012-06/1338804850_abstraktnyj-fon-linii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oarts.ru/uploads/posts/2012-06/1338804850_abstraktnyj-fon-linii_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6"/>
                    <a:stretch/>
                  </pic:blipFill>
                  <pic:spPr bwMode="auto">
                    <a:xfrm rot="5400000">
                      <a:off x="0" y="0"/>
                      <a:ext cx="198755" cy="4490085"/>
                    </a:xfrm>
                    <a:prstGeom prst="flowChartMultidocumen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5E336E" w:rsidRDefault="005E336E" w:rsidP="005E336E">
      <w:pPr>
        <w:spacing w:after="0" w:line="240" w:lineRule="auto"/>
        <w:ind w:left="4395"/>
      </w:pPr>
      <w:r>
        <w:t>И</w:t>
      </w:r>
      <w:r w:rsidRPr="005E336E">
        <w:t>спользованы</w:t>
      </w:r>
    </w:p>
    <w:p w:rsidR="003C3C10" w:rsidRDefault="005E336E" w:rsidP="005E336E">
      <w:pPr>
        <w:spacing w:after="0" w:line="240" w:lineRule="auto"/>
        <w:ind w:left="4395"/>
        <w:rPr>
          <w:b/>
          <w:sz w:val="28"/>
        </w:rPr>
      </w:pPr>
      <w:r w:rsidRPr="005E336E">
        <w:t xml:space="preserve">интернет </w:t>
      </w:r>
      <w:r>
        <w:t>р</w:t>
      </w:r>
      <w:r w:rsidRPr="005E336E">
        <w:t>есурсы.</w:t>
      </w: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C3C10">
      <w:pPr>
        <w:pStyle w:val="a3"/>
        <w:jc w:val="center"/>
        <w:rPr>
          <w:b/>
          <w:sz w:val="28"/>
        </w:rPr>
      </w:pPr>
    </w:p>
    <w:p w:rsidR="003C3C10" w:rsidRDefault="003C3C10" w:rsidP="0039626A">
      <w:pPr>
        <w:spacing w:after="0" w:line="240" w:lineRule="auto"/>
      </w:pPr>
    </w:p>
    <w:p w:rsidR="005E336E" w:rsidRDefault="005E336E" w:rsidP="0039626A">
      <w:pPr>
        <w:spacing w:after="0" w:line="240" w:lineRule="auto"/>
      </w:pPr>
    </w:p>
    <w:p w:rsidR="005E336E" w:rsidRDefault="005E336E" w:rsidP="0039626A">
      <w:pPr>
        <w:spacing w:after="0" w:line="240" w:lineRule="auto"/>
      </w:pPr>
    </w:p>
    <w:p w:rsidR="005E336E" w:rsidRDefault="005E336E" w:rsidP="0039626A">
      <w:pPr>
        <w:spacing w:after="0" w:line="240" w:lineRule="auto"/>
      </w:pPr>
    </w:p>
    <w:p w:rsidR="003C3C10" w:rsidRDefault="003C3C10" w:rsidP="003C3C10">
      <w:pPr>
        <w:pStyle w:val="a3"/>
        <w:jc w:val="center"/>
        <w:rPr>
          <w:b/>
          <w:sz w:val="32"/>
          <w:szCs w:val="28"/>
        </w:rPr>
      </w:pPr>
      <w:r w:rsidRPr="009D746F">
        <w:rPr>
          <w:b/>
          <w:sz w:val="32"/>
          <w:szCs w:val="28"/>
        </w:rPr>
        <w:lastRenderedPageBreak/>
        <w:t>СУ-ДЖОК терапия.</w:t>
      </w:r>
    </w:p>
    <w:p w:rsidR="003C3C10" w:rsidRPr="009D746F" w:rsidRDefault="003C3C10" w:rsidP="003C3C10">
      <w:pPr>
        <w:pStyle w:val="a3"/>
        <w:ind w:firstLine="851"/>
        <w:jc w:val="center"/>
        <w:rPr>
          <w:b/>
          <w:sz w:val="32"/>
          <w:szCs w:val="28"/>
        </w:rPr>
      </w:pPr>
    </w:p>
    <w:p w:rsidR="003C3C10" w:rsidRDefault="003C3C10" w:rsidP="003C3C10">
      <w:pPr>
        <w:pStyle w:val="a3"/>
        <w:tabs>
          <w:tab w:val="left" w:pos="3828"/>
        </w:tabs>
        <w:jc w:val="right"/>
        <w:rPr>
          <w:sz w:val="28"/>
          <w:szCs w:val="28"/>
        </w:rPr>
      </w:pPr>
      <w:r w:rsidRPr="0028040E">
        <w:rPr>
          <w:sz w:val="28"/>
          <w:szCs w:val="28"/>
        </w:rPr>
        <w:t xml:space="preserve">«Ум ребенка находится </w:t>
      </w:r>
    </w:p>
    <w:p w:rsidR="003C3C10" w:rsidRPr="0028040E" w:rsidRDefault="003C3C10" w:rsidP="003C3C10">
      <w:pPr>
        <w:pStyle w:val="a3"/>
        <w:tabs>
          <w:tab w:val="left" w:pos="3828"/>
        </w:tabs>
        <w:jc w:val="right"/>
        <w:rPr>
          <w:sz w:val="28"/>
          <w:szCs w:val="28"/>
        </w:rPr>
      </w:pPr>
      <w:r w:rsidRPr="0028040E">
        <w:rPr>
          <w:sz w:val="28"/>
          <w:szCs w:val="28"/>
        </w:rPr>
        <w:t>на кончиках его пальцев»</w:t>
      </w:r>
    </w:p>
    <w:p w:rsidR="003C3C10" w:rsidRPr="009D746F" w:rsidRDefault="003C3C10" w:rsidP="003C3C10">
      <w:pPr>
        <w:pStyle w:val="a3"/>
        <w:tabs>
          <w:tab w:val="left" w:pos="4111"/>
        </w:tabs>
        <w:ind w:firstLine="851"/>
        <w:jc w:val="right"/>
        <w:rPr>
          <w:szCs w:val="28"/>
        </w:rPr>
      </w:pPr>
      <w:r w:rsidRPr="009D746F">
        <w:rPr>
          <w:szCs w:val="28"/>
        </w:rPr>
        <w:t>В. А. Сухомлинский</w:t>
      </w:r>
    </w:p>
    <w:p w:rsidR="003C3C10" w:rsidRDefault="003C3C10" w:rsidP="003C3C10">
      <w:pPr>
        <w:pStyle w:val="a3"/>
        <w:ind w:firstLine="851"/>
        <w:jc w:val="right"/>
        <w:rPr>
          <w:sz w:val="28"/>
          <w:szCs w:val="28"/>
        </w:rPr>
      </w:pPr>
    </w:p>
    <w:p w:rsidR="003C3C10" w:rsidRPr="00C60190" w:rsidRDefault="003C3C10" w:rsidP="00C60190">
      <w:pPr>
        <w:pStyle w:val="a3"/>
        <w:ind w:firstLine="851"/>
        <w:jc w:val="both"/>
      </w:pPr>
      <w:r w:rsidRPr="00C60190">
        <w:t>Хорошо развитая речь –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Но в последнее время наблюдается рост числа детей, имеющих нарушения общей, мелкой моторики и речевого развития. Поэтому так важно заботиться о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языка. На сегодняшний день в арсенале тех, кто занят воспитанием и обучением детей дошкольного возраста имеется обширный практический материал, применение которого способствует эффективному речевому развитию ребенка. Весь практический материал можно условно разделить на две группы: во-первых, помогающий непосредственному речевому развитию ребенка и, во-вторых, опосредованный, к которому относятся нетрадиционные логопедические технологии.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Одной из нетрадиционных логопедических технологий является Су </w:t>
      </w:r>
      <w:proofErr w:type="gramStart"/>
      <w:r w:rsidRPr="00C60190">
        <w:t>–</w:t>
      </w:r>
      <w:proofErr w:type="spellStart"/>
      <w:r w:rsidRPr="00C60190">
        <w:t>Д</w:t>
      </w:r>
      <w:proofErr w:type="gramEnd"/>
      <w:r w:rsidRPr="00C60190">
        <w:t>жок</w:t>
      </w:r>
      <w:proofErr w:type="spellEnd"/>
      <w:r w:rsidRPr="00C60190">
        <w:t xml:space="preserve"> терапия ("Су" – кисть, "</w:t>
      </w:r>
      <w:proofErr w:type="spellStart"/>
      <w:r w:rsidRPr="00C60190">
        <w:t>Джок</w:t>
      </w:r>
      <w:proofErr w:type="spellEnd"/>
      <w:r w:rsidRPr="00C60190">
        <w:t xml:space="preserve">" – стопа). В исследованиях южно-корейского ученого профессора Пак </w:t>
      </w:r>
      <w:proofErr w:type="spellStart"/>
      <w:r w:rsidRPr="00C60190">
        <w:t>Чже</w:t>
      </w:r>
      <w:proofErr w:type="spellEnd"/>
      <w:r w:rsidRPr="00C60190">
        <w:t xml:space="preserve"> </w:t>
      </w:r>
      <w:proofErr w:type="spellStart"/>
      <w:r w:rsidRPr="00C60190">
        <w:t>Ву</w:t>
      </w:r>
      <w:proofErr w:type="spellEnd"/>
      <w:r w:rsidRPr="00C60190">
        <w:t xml:space="preserve">, разработавшего Су – </w:t>
      </w:r>
      <w:proofErr w:type="spellStart"/>
      <w:r w:rsidRPr="00C60190">
        <w:t>Джок</w:t>
      </w:r>
      <w:proofErr w:type="spellEnd"/>
      <w:r w:rsidRPr="00C60190">
        <w:t xml:space="preserve"> терапию, обосновывается взаимовлияние отдельных участков нашего тела по принципу подобия (сходство формы уха с эмбрионом человека, руки и ноги человека с телом человека и т.д.). Эти лечебные системы созданы не человеком – он только открыл их, а самой Природой. В этом причина ее силы и безопасности. Стимуляция точек приводит к излечению. Неправильное применение никогда не наносит человеку вред – оно просто неэффективно. Поэтому, определив нужные точки в системах соответствия можно развивать и речевую сферу ребенка. На кистях и стопах располагаются системы высокоактивных точек соответствия всем органам и участкам тела. Воздействуя на них, мы можем </w:t>
      </w:r>
      <w:r w:rsidRPr="00C60190">
        <w:lastRenderedPageBreak/>
        <w:t xml:space="preserve">регулировать функционирование внутренних органов. </w:t>
      </w:r>
      <w:proofErr w:type="gramStart"/>
      <w:r w:rsidRPr="00C60190">
        <w:t>Например, мизинец – сердце, безымянный – печень, средний – кишечник, указательный – желудок, большой палец – голова.</w:t>
      </w:r>
      <w:proofErr w:type="gramEnd"/>
      <w:r w:rsidRPr="00C60190">
        <w:t xml:space="preserve"> Следовательно, воздействуя на определенные точки, можно влиять на соответствующий этой точке орган человека.             </w:t>
      </w:r>
      <w:bookmarkStart w:id="0" w:name="_GoBack"/>
      <w:bookmarkEnd w:id="0"/>
      <w:r w:rsidRPr="00C60190">
        <w:t> 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В </w:t>
      </w:r>
      <w:proofErr w:type="spellStart"/>
      <w:r w:rsidRPr="00C60190">
        <w:t>коррекционно</w:t>
      </w:r>
      <w:proofErr w:type="spellEnd"/>
      <w:r w:rsidRPr="00C60190">
        <w:t xml:space="preserve"> - логопедической работе приемы Су - </w:t>
      </w:r>
      <w:proofErr w:type="spellStart"/>
      <w:r w:rsidRPr="00C60190">
        <w:t>Джок</w:t>
      </w:r>
      <w:proofErr w:type="spellEnd"/>
      <w:r w:rsidRPr="00C60190">
        <w:t xml:space="preserve"> терапии я активно использую в качестве массажа при </w:t>
      </w:r>
      <w:proofErr w:type="spellStart"/>
      <w:r w:rsidRPr="00C60190">
        <w:t>дизартрических</w:t>
      </w:r>
      <w:proofErr w:type="spellEnd"/>
      <w:r w:rsidRPr="00C60190">
        <w:t xml:space="preserve"> расстройствах, для развития мелкой моторики пальцев рук, а так же с целью общего укрепления организма.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Таким образом, Су – </w:t>
      </w:r>
      <w:proofErr w:type="spellStart"/>
      <w:r w:rsidRPr="00C60190">
        <w:t>Джок</w:t>
      </w:r>
      <w:proofErr w:type="spellEnd"/>
      <w:r w:rsidRPr="00C60190">
        <w:t xml:space="preserve"> терапия является  одним из эффективных приемов, обеспечивающих развитие познавательной, эмоционально-волевой сфер ребенка.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Цель: скорректировать речевые нарушения с помощью использования Су – </w:t>
      </w:r>
      <w:proofErr w:type="spellStart"/>
      <w:r w:rsidRPr="00C60190">
        <w:t>Джок</w:t>
      </w:r>
      <w:proofErr w:type="spellEnd"/>
      <w:r w:rsidRPr="00C60190">
        <w:t xml:space="preserve"> терапии.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Задачи:                                                                                         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Воздействовать на биологически активные точки по системе Су </w:t>
      </w:r>
      <w:proofErr w:type="gramStart"/>
      <w:r w:rsidRPr="00C60190">
        <w:t>–</w:t>
      </w:r>
      <w:proofErr w:type="spellStart"/>
      <w:r w:rsidRPr="00C60190">
        <w:t>Д</w:t>
      </w:r>
      <w:proofErr w:type="gramEnd"/>
      <w:r w:rsidRPr="00C60190">
        <w:t>жок</w:t>
      </w:r>
      <w:proofErr w:type="spellEnd"/>
      <w:r w:rsidRPr="00C60190">
        <w:t>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Стимулировать речевые зоны коры головного мозга.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Повысить уровень компетентности педагогов и родителей в вопросах коррекции речевых нарушений у детей.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Приемы Су – </w:t>
      </w:r>
      <w:proofErr w:type="spellStart"/>
      <w:r w:rsidRPr="00C60190">
        <w:t>Джок</w:t>
      </w:r>
      <w:proofErr w:type="spellEnd"/>
      <w:r w:rsidRPr="00C60190">
        <w:t xml:space="preserve"> терапии: 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Массаж специальным шариком. Поскольку на ладони находится множество биологически активных точек, эффективным способом их стимуляции является массаж специальным шариком. Прокатывая шарик между ладошками, дети массируют </w:t>
      </w:r>
      <w:proofErr w:type="spellStart"/>
      <w:r w:rsidRPr="00C60190">
        <w:t>мыщцы</w:t>
      </w:r>
      <w:proofErr w:type="spellEnd"/>
      <w:r w:rsidRPr="00C60190">
        <w:t xml:space="preserve"> рук. В каждом шарике есть «волшебное» колечко.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И следующий прием это: Массаж эластичным кольцом, которое помогает стимулировать работу внутренних органов. Так как все тело человека проецируется на кисть и стопу, а также на каждый палец кисти и стопы, эффективным способом профилактики и лечения болезней является массаж пальцев, кистей и стоп эластичным кольцом. Кольцо нужно надеть на палец и провести массаж зоны соответствующей пораженной части тела, до ее покраснения и появлении ощущения тепла. Эту процедуру необходимо повторять несколько раз в день.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С помощью шаров – «ежиков» с колечками детям нравится массировать пальцы и ладошки, что оказывает благотворное влияние на весь организм, а также на развитие мелкой моторики пальцев рук, тем самым, способствуя развитию речи.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 Ручной массаж кистей и пальцев рук. Очень полезен и эффективен массаж пальцев и ногтевых пластин кистей. Эти участки </w:t>
      </w:r>
      <w:r w:rsidRPr="00C60190">
        <w:lastRenderedPageBreak/>
        <w:t xml:space="preserve">соответствуют головному мозгу. Кроме того на них проецируется все тело человека в виде мини-систем соответствия. Поэтому кончики пальцев необходимо массажировать до стойкого ощущения тепла. Это оказывает </w:t>
      </w:r>
      <w:proofErr w:type="spellStart"/>
      <w:r w:rsidRPr="00C60190">
        <w:t>оздоравливающее</w:t>
      </w:r>
      <w:proofErr w:type="spellEnd"/>
      <w:r w:rsidRPr="00C60190">
        <w:t xml:space="preserve"> воздействие на весь организм. Особенно важно воздействовать на большой палец, отвечающий за голову человека.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Во время коррекционной деятельности происходит стимулирование активных точек, расположенных на пальцах рук при помощи различных приспособлений (шарики, массажные мячики, грецкие орехи, колючие валики). Эту работу провожу перед выполнением заданий, связанных с рисованием и письмом, в течение 1 минуты.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Массаж стоп. Воздействие на точки стоп осуществляется во время хождения по ребристым дорожкам, массажным коврикам, коврикам с пуговицами и т.д.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В логопедических целях су – </w:t>
      </w:r>
      <w:proofErr w:type="spellStart"/>
      <w:r w:rsidRPr="00C60190">
        <w:t>джок</w:t>
      </w:r>
      <w:proofErr w:type="spellEnd"/>
      <w:r w:rsidRPr="00C60190">
        <w:t xml:space="preserve"> терапия совместно с пальчиковыми играми, мозаикой, шнуровкой, штриховкой, лепкой, рисованием активизирует развитие речи детей.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Рассмотрим некоторые формы работы с детьми при нормализации мышечного тонуса и стимуляции речевых областей в коре головного мозга, коррекции произношения (автоматизации звука), развитии лексико-грамматических категорий, совершенствовании навыков пространственной ориентации.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1. Массаж Су – </w:t>
      </w:r>
      <w:proofErr w:type="spellStart"/>
      <w:r w:rsidRPr="00C60190">
        <w:t>Джок</w:t>
      </w:r>
      <w:proofErr w:type="spellEnd"/>
      <w:r w:rsidRPr="00C60190">
        <w:t xml:space="preserve"> шарами</w:t>
      </w:r>
      <w:proofErr w:type="gramStart"/>
      <w:r w:rsidRPr="00C60190">
        <w:t>.</w:t>
      </w:r>
      <w:proofErr w:type="gramEnd"/>
      <w:r w:rsidRPr="00C60190">
        <w:t xml:space="preserve"> /</w:t>
      </w:r>
      <w:proofErr w:type="gramStart"/>
      <w:r w:rsidRPr="00C60190">
        <w:t>д</w:t>
      </w:r>
      <w:proofErr w:type="gramEnd"/>
      <w:r w:rsidRPr="00C60190">
        <w:t xml:space="preserve">ети повторяют слова и выполняют действия с шариком в соответствии с текстом/ 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Я мячом круги катаю,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Взад - вперед его гоняю.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Им поглажу я ладошку.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Будто я сметаю крошку,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И сожму его немножко,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Как сжимает лапу кошка,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Каждым пальцем мяч прижму,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И другой рукой начну.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2. Массаж пальцев эластичным кольцом. /Дети поочередно надевают массажные кольца на каждый палец, проговаривая стихотворение пальчиковой гимнастики/</w:t>
      </w:r>
    </w:p>
    <w:p w:rsidR="003C3C10" w:rsidRPr="00C60190" w:rsidRDefault="003C3C10" w:rsidP="00C60190">
      <w:pPr>
        <w:pStyle w:val="a3"/>
        <w:jc w:val="both"/>
      </w:pPr>
      <w:r w:rsidRPr="00C60190">
        <w:t>Раз – два – три – четыре – пять,    /разгибать пальцы по одному/</w:t>
      </w:r>
    </w:p>
    <w:p w:rsidR="003C3C10" w:rsidRPr="00C60190" w:rsidRDefault="003C3C10" w:rsidP="00C60190">
      <w:pPr>
        <w:pStyle w:val="a3"/>
        <w:jc w:val="both"/>
      </w:pPr>
      <w:r w:rsidRPr="00C60190">
        <w:t>Вышли пальцы погулять,</w:t>
      </w:r>
    </w:p>
    <w:p w:rsidR="003C3C10" w:rsidRPr="00C60190" w:rsidRDefault="003C3C10" w:rsidP="00C60190">
      <w:pPr>
        <w:pStyle w:val="a3"/>
        <w:jc w:val="both"/>
      </w:pPr>
      <w:r w:rsidRPr="00C60190">
        <w:t>Этот пальчик самый сильный, самый толстый и большой.</w:t>
      </w:r>
    </w:p>
    <w:p w:rsidR="003C3C10" w:rsidRPr="00C60190" w:rsidRDefault="003C3C10" w:rsidP="00C60190">
      <w:pPr>
        <w:pStyle w:val="a3"/>
        <w:jc w:val="both"/>
      </w:pPr>
      <w:r w:rsidRPr="00C60190">
        <w:t>Этот пальчик для того, чтоб показывать его.</w:t>
      </w:r>
    </w:p>
    <w:p w:rsidR="003C3C10" w:rsidRPr="00C60190" w:rsidRDefault="003C3C10" w:rsidP="00C60190">
      <w:pPr>
        <w:pStyle w:val="a3"/>
        <w:jc w:val="both"/>
      </w:pPr>
      <w:r w:rsidRPr="00C60190">
        <w:t>Этот пальчик самый длинный и стоит он в середине.</w:t>
      </w:r>
    </w:p>
    <w:p w:rsidR="003C3C10" w:rsidRPr="00C60190" w:rsidRDefault="003C3C10" w:rsidP="00C60190">
      <w:pPr>
        <w:pStyle w:val="a3"/>
        <w:jc w:val="both"/>
      </w:pPr>
      <w:r w:rsidRPr="00C60190">
        <w:lastRenderedPageBreak/>
        <w:t>Этот пальчик безымянный, он избалованный самый.</w:t>
      </w:r>
    </w:p>
    <w:p w:rsidR="003C3C10" w:rsidRPr="00C60190" w:rsidRDefault="003C3C10" w:rsidP="00C60190">
      <w:pPr>
        <w:pStyle w:val="a3"/>
        <w:jc w:val="both"/>
      </w:pPr>
      <w:r w:rsidRPr="00C60190">
        <w:t>А мизинчик, хоть и мал, очень ловок и удал.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3. Использование Су – </w:t>
      </w:r>
      <w:proofErr w:type="spellStart"/>
      <w:r w:rsidRPr="00C60190">
        <w:t>Джок</w:t>
      </w:r>
      <w:proofErr w:type="spellEnd"/>
      <w:r w:rsidRPr="00C60190">
        <w:t xml:space="preserve"> шаров при автоматизации звуков. /ребенок поочередно надевает массажное кольцо на каждый палец, одновременно проговаривая стихотворение на автоматизацию поставленного звука </w:t>
      </w:r>
      <w:proofErr w:type="gramStart"/>
      <w:r w:rsidRPr="00C60190">
        <w:t>Ш</w:t>
      </w:r>
      <w:proofErr w:type="gramEnd"/>
      <w:r w:rsidRPr="00C60190">
        <w:t>/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На правой руке: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Этот малыш-Илюша, (на большой палец)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Этот малыш-Ванюша, (указательный)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Этот малыш-Алеша,    (средний)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Этот малыш-Антоша, (безымянный)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А меньшего малыша зовут Мишуткою друзья</w:t>
      </w:r>
      <w:proofErr w:type="gramStart"/>
      <w:r w:rsidRPr="00C60190">
        <w:t>.</w:t>
      </w:r>
      <w:proofErr w:type="gramEnd"/>
      <w:r w:rsidRPr="00C60190">
        <w:t xml:space="preserve"> (</w:t>
      </w:r>
      <w:proofErr w:type="gramStart"/>
      <w:r w:rsidRPr="00C60190">
        <w:t>м</w:t>
      </w:r>
      <w:proofErr w:type="gramEnd"/>
      <w:r w:rsidRPr="00C60190">
        <w:t>изинец)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На левой руке: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Эта малышка-Танюша, (на большой палец)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Эта малышка-Ксюша,   (указательный)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Эта малышка-Маша,   (средний)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Эта малышка-Даша,   (безымянный)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А меньшую зовут Наташа</w:t>
      </w:r>
      <w:proofErr w:type="gramStart"/>
      <w:r w:rsidRPr="00C60190">
        <w:t>.</w:t>
      </w:r>
      <w:proofErr w:type="gramEnd"/>
      <w:r w:rsidRPr="00C60190">
        <w:t>   (</w:t>
      </w:r>
      <w:proofErr w:type="gramStart"/>
      <w:r w:rsidRPr="00C60190">
        <w:t>м</w:t>
      </w:r>
      <w:proofErr w:type="gramEnd"/>
      <w:r w:rsidRPr="00C60190">
        <w:t>изинец)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Ребенок катает шарик между ладонями, одновременно проговаривая стихотворение на автоматизацию звука Ж. 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Ходит ежик без дорожек,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Не бежит ни от кого.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С головы до ножек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Весь в иголках ежик.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Как же взять его?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4. Использование Су – </w:t>
      </w:r>
      <w:proofErr w:type="spellStart"/>
      <w:r w:rsidRPr="00C60190">
        <w:t>Джок</w:t>
      </w:r>
      <w:proofErr w:type="spellEnd"/>
      <w:r w:rsidRPr="00C60190">
        <w:t xml:space="preserve"> шаров при совершенствовании лексико-грамматических категорий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Упражнение «</w:t>
      </w:r>
      <w:proofErr w:type="gramStart"/>
      <w:r w:rsidRPr="00C60190">
        <w:t>Один-много</w:t>
      </w:r>
      <w:proofErr w:type="gramEnd"/>
      <w:r w:rsidRPr="00C60190">
        <w:t>». Логопед катит «чудо-шарик» по столу ребенку, называя предмет в единственном числе. Ребенок, поймав ладонью шарик, откатывает его назад, называя существительные во множественном числе.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Аналогично провожу упражнения «Назови ласково», «Скажи наоборот» 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5. Использование Су – </w:t>
      </w:r>
      <w:proofErr w:type="spellStart"/>
      <w:r w:rsidRPr="00C60190">
        <w:t>Джок</w:t>
      </w:r>
      <w:proofErr w:type="spellEnd"/>
      <w:r w:rsidRPr="00C60190">
        <w:t xml:space="preserve"> шаров для развития памяти и внимания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Дети выполняют инструкцию: надень колечко на мизинец правой руки, возьми шарик в правую руку и спрячь за спину и т.д.; ребенок закрывает глаза, взрослый надевает колечко на любой его палец, а тот должен назвать, на какой палец какой руки надето кольцо.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6. Использование шариков при выполнении гимнастики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lastRenderedPageBreak/>
        <w:t>И.п.: ноги на ширине плеч, руки опущены вдоль туловища, в правой руке шар.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1 - руки развести в стороны;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2 - руки поднять вверх и переложить шар в другую руку;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3 - руки развести в стороны;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4 - опустить руки.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7. Использование шариков для звукового анализа слов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Для характеристики звуков используются массажные шарики трех цветов: красный, синий, зеленый. По заданию логопеда ребенок показывает соответствующий обозначению звука шарик.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8. Использование шариков при совершенствовании навыков употребления предлогов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На столе коробка, по инструкции логопеда ребенок кладет шарики соответственно: красный шарик - в коробку; синий – под коробку; зеленый – около коробки; Затем наоборот, ребенок должен описать действие взрослого.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9. Использование шариков для слогового анализа слов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Упражнение «Раздели слова на слоги»: Ребенок называет слог и берет по одному шарику из коробки, затем считает количество слогов.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10. Компьютерная презентация: Сказка «Ежик на прогулке» /Приложение №1/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Это лишь некоторые примеры использования су – </w:t>
      </w:r>
      <w:proofErr w:type="spellStart"/>
      <w:r w:rsidRPr="00C60190">
        <w:t>джок</w:t>
      </w:r>
      <w:proofErr w:type="spellEnd"/>
      <w:r w:rsidRPr="00C60190">
        <w:t xml:space="preserve"> терапии в нашей работе. Творческий подход, использование альтернативных методов и приемов способствуют более интересному, разнообразному и эффективному проведению коррекционно-образовательной и совместной деятельности педагогов и детей в детском саду.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Неоспоримыми достоинствами Су – </w:t>
      </w:r>
      <w:proofErr w:type="spellStart"/>
      <w:r w:rsidRPr="00C60190">
        <w:t>Джок</w:t>
      </w:r>
      <w:proofErr w:type="spellEnd"/>
      <w:r w:rsidRPr="00C60190">
        <w:t xml:space="preserve"> терапии являются: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Высокая эффективность – при правильном применении наступает выраженный эффект.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Абсолютная безопасность – неправильное применение никогда не наносит вред – оно просто неэффективно.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Универсальность - Су – </w:t>
      </w:r>
      <w:proofErr w:type="spellStart"/>
      <w:r w:rsidRPr="00C60190">
        <w:t>Джок</w:t>
      </w:r>
      <w:proofErr w:type="spellEnd"/>
      <w:r w:rsidRPr="00C60190">
        <w:t xml:space="preserve"> терапию могут использовать и педагоги в своей работе, и родители в домашних условиях.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Простота применения – для получения результата проводить стимуляцию биологически активных точек с помощью Су – </w:t>
      </w:r>
      <w:proofErr w:type="spellStart"/>
      <w:r w:rsidRPr="00C60190">
        <w:t>Джок</w:t>
      </w:r>
      <w:proofErr w:type="spellEnd"/>
      <w:r w:rsidRPr="00C60190">
        <w:t xml:space="preserve"> шариков</w:t>
      </w:r>
      <w:proofErr w:type="gramStart"/>
      <w:r w:rsidRPr="00C60190">
        <w:t>.</w:t>
      </w:r>
      <w:proofErr w:type="gramEnd"/>
      <w:r w:rsidRPr="00C60190">
        <w:t xml:space="preserve"> /</w:t>
      </w:r>
      <w:proofErr w:type="gramStart"/>
      <w:r w:rsidRPr="00C60190">
        <w:t>о</w:t>
      </w:r>
      <w:proofErr w:type="gramEnd"/>
      <w:r w:rsidRPr="00C60190">
        <w:t>ни свободно продаются в аптеках и не требуют больших затрат/</w:t>
      </w:r>
    </w:p>
    <w:p w:rsidR="003C3C10" w:rsidRPr="00C60190" w:rsidRDefault="003C3C10" w:rsidP="00C60190">
      <w:pPr>
        <w:pStyle w:val="a3"/>
        <w:ind w:firstLine="851"/>
        <w:jc w:val="both"/>
      </w:pPr>
      <w:proofErr w:type="gramStart"/>
      <w:r w:rsidRPr="00C60190">
        <w:t xml:space="preserve">Таким образом, Су - </w:t>
      </w:r>
      <w:proofErr w:type="spellStart"/>
      <w:r w:rsidRPr="00C60190">
        <w:t>Джок</w:t>
      </w:r>
      <w:proofErr w:type="spellEnd"/>
      <w:r w:rsidRPr="00C60190">
        <w:t xml:space="preserve"> терапия - это высокоэффективный, универсальный, доступный и абсолютно безопасный метод </w:t>
      </w:r>
      <w:proofErr w:type="spellStart"/>
      <w:r w:rsidRPr="00C60190">
        <w:lastRenderedPageBreak/>
        <w:t>самооздоровления</w:t>
      </w:r>
      <w:proofErr w:type="spellEnd"/>
      <w:r w:rsidRPr="00C60190">
        <w:t xml:space="preserve"> и </w:t>
      </w:r>
      <w:proofErr w:type="spellStart"/>
      <w:r w:rsidRPr="00C60190">
        <w:t>самоисцеления</w:t>
      </w:r>
      <w:proofErr w:type="spellEnd"/>
      <w:r w:rsidRPr="00C60190">
        <w:t xml:space="preserve"> путем воздействия на активные точки, расположенные на кистях и стопах, специальными массажными шарами, использование которых в сочетании с упражнениями по коррекции звукопроизношения и развитию лексико-грамматических категорий способствует повышению физической и умственной работоспособности детей, создает функциональную базу для сравнительно быстрого перехода на более высокий уровень</w:t>
      </w:r>
      <w:proofErr w:type="gramEnd"/>
      <w:r w:rsidRPr="00C60190">
        <w:t xml:space="preserve"> двигательной активности мышц и возможность для оптимальной целенаправленной речевой работы с ребенком, оказывая стимулирующее влияние на развитие речи.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Сочетание таких упражнений, как пальчиковая гимнастика, самомассаж с упражнениями по коррекции звукопроизношения и формированию лексико-грамматических категорий, позволяет значительно повысить эффективность </w:t>
      </w:r>
      <w:proofErr w:type="spellStart"/>
      <w:r w:rsidRPr="00C60190">
        <w:t>коррекционо</w:t>
      </w:r>
      <w:proofErr w:type="spellEnd"/>
      <w:r w:rsidRPr="00C60190">
        <w:t>-логопедической деятельности в условиях детского сада, оптимизировать выполнение речевых упражнений в домашних условиях.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Следовательно, использование Су – </w:t>
      </w:r>
      <w:proofErr w:type="spellStart"/>
      <w:r w:rsidRPr="00C60190">
        <w:t>Джок</w:t>
      </w:r>
      <w:proofErr w:type="spellEnd"/>
      <w:r w:rsidRPr="00C60190">
        <w:t xml:space="preserve"> терапии способствует коррекции речевых нарушений у детей. </w:t>
      </w:r>
    </w:p>
    <w:p w:rsidR="003C3C10" w:rsidRPr="00C60190" w:rsidRDefault="003C3C10" w:rsidP="00C60190">
      <w:pPr>
        <w:pStyle w:val="a3"/>
        <w:ind w:firstLine="851"/>
        <w:jc w:val="both"/>
      </w:pPr>
    </w:p>
    <w:p w:rsidR="003C3C10" w:rsidRPr="00C60190" w:rsidRDefault="003C3C10" w:rsidP="00C60190">
      <w:pPr>
        <w:pStyle w:val="a3"/>
        <w:ind w:firstLine="851"/>
        <w:jc w:val="both"/>
      </w:pPr>
    </w:p>
    <w:p w:rsidR="003C3C10" w:rsidRPr="00C60190" w:rsidRDefault="003C3C10" w:rsidP="00C60190">
      <w:pPr>
        <w:pStyle w:val="a3"/>
        <w:ind w:firstLine="851"/>
        <w:jc w:val="both"/>
      </w:pPr>
      <w:r w:rsidRPr="00C60190">
        <w:t>Список литературы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1. Акименко В. М. Новые логопедические технологии: учебно-методическое пособие. – Ростов н</w:t>
      </w:r>
      <w:proofErr w:type="gramStart"/>
      <w:r w:rsidRPr="00C60190">
        <w:t>/Д</w:t>
      </w:r>
      <w:proofErr w:type="gramEnd"/>
      <w:r w:rsidRPr="00C60190">
        <w:t>: Феникс, 2009.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2. Лопухина И. С. Логопедия, 550 занимательных упражнений для развития речи: пособие для логопедов и родителей. – М.: Аквариум, 1995.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3. Филичева Т. Б., Соболева А. Р. Развитие речи дошкольника. – Екатеринбург: Издательство «Арго», 1996.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4. </w:t>
      </w:r>
      <w:proofErr w:type="spellStart"/>
      <w:r w:rsidRPr="00C60190">
        <w:t>Цвынтарный</w:t>
      </w:r>
      <w:proofErr w:type="spellEnd"/>
      <w:r w:rsidRPr="00C60190">
        <w:t xml:space="preserve"> В. В. Играем пальчиками и развиваем речь. – СПб. Издательство «Лань», 2002.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 xml:space="preserve">5. </w:t>
      </w:r>
      <w:proofErr w:type="spellStart"/>
      <w:r w:rsidRPr="00C60190">
        <w:t>Швайко</w:t>
      </w:r>
      <w:proofErr w:type="spellEnd"/>
      <w:r w:rsidRPr="00C60190">
        <w:t xml:space="preserve"> Г. С. Игры и игровые упражнения для развития речи. – М., 1983.</w:t>
      </w:r>
    </w:p>
    <w:p w:rsidR="003C3C10" w:rsidRPr="00C60190" w:rsidRDefault="003C3C10" w:rsidP="00C60190">
      <w:pPr>
        <w:pStyle w:val="a3"/>
        <w:ind w:firstLine="851"/>
        <w:jc w:val="both"/>
      </w:pPr>
      <w:r w:rsidRPr="00C60190">
        <w:t>  </w:t>
      </w:r>
    </w:p>
    <w:p w:rsidR="00231242" w:rsidRPr="00C60190" w:rsidRDefault="00231242" w:rsidP="00C60190">
      <w:pPr>
        <w:pStyle w:val="a3"/>
        <w:ind w:firstLine="851"/>
        <w:jc w:val="both"/>
      </w:pPr>
    </w:p>
    <w:p w:rsidR="00231242" w:rsidRPr="00C60190" w:rsidRDefault="00231242" w:rsidP="00C60190">
      <w:pPr>
        <w:pStyle w:val="a3"/>
        <w:ind w:firstLine="851"/>
        <w:jc w:val="both"/>
      </w:pPr>
    </w:p>
    <w:p w:rsidR="00231242" w:rsidRPr="00C60190" w:rsidRDefault="00231242" w:rsidP="00C60190">
      <w:pPr>
        <w:pStyle w:val="a3"/>
        <w:ind w:firstLine="851"/>
        <w:jc w:val="both"/>
      </w:pPr>
    </w:p>
    <w:p w:rsidR="00231242" w:rsidRPr="00C60190" w:rsidRDefault="00231242" w:rsidP="00C60190">
      <w:pPr>
        <w:pStyle w:val="a3"/>
        <w:ind w:firstLine="851"/>
        <w:jc w:val="both"/>
      </w:pPr>
    </w:p>
    <w:p w:rsidR="00231242" w:rsidRPr="00C60190" w:rsidRDefault="00231242" w:rsidP="00C60190">
      <w:pPr>
        <w:pStyle w:val="a3"/>
        <w:ind w:firstLine="851"/>
        <w:jc w:val="both"/>
      </w:pPr>
    </w:p>
    <w:p w:rsidR="00231242" w:rsidRPr="00C60190" w:rsidRDefault="00231242" w:rsidP="00C60190">
      <w:pPr>
        <w:pStyle w:val="a3"/>
        <w:ind w:firstLine="851"/>
        <w:jc w:val="both"/>
      </w:pPr>
    </w:p>
    <w:p w:rsidR="003C3C10" w:rsidRPr="00C60190" w:rsidRDefault="003C3C10" w:rsidP="00C60190">
      <w:pPr>
        <w:pStyle w:val="a3"/>
        <w:ind w:firstLine="851"/>
        <w:jc w:val="both"/>
      </w:pPr>
    </w:p>
    <w:p w:rsidR="003C3C10" w:rsidRPr="00C60190" w:rsidRDefault="003C3C10" w:rsidP="00C60190">
      <w:pPr>
        <w:spacing w:after="0" w:line="240" w:lineRule="auto"/>
        <w:rPr>
          <w:sz w:val="24"/>
          <w:szCs w:val="24"/>
        </w:rPr>
      </w:pPr>
    </w:p>
    <w:sectPr w:rsidR="003C3C10" w:rsidRPr="00C60190" w:rsidSect="0039626A">
      <w:pgSz w:w="8419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A0A" w:rsidRDefault="005F1A0A" w:rsidP="004A7250">
      <w:pPr>
        <w:spacing w:after="0" w:line="240" w:lineRule="auto"/>
      </w:pPr>
      <w:r>
        <w:separator/>
      </w:r>
    </w:p>
  </w:endnote>
  <w:endnote w:type="continuationSeparator" w:id="0">
    <w:p w:rsidR="005F1A0A" w:rsidRDefault="005F1A0A" w:rsidP="004A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A0A" w:rsidRDefault="005F1A0A" w:rsidP="004A7250">
      <w:pPr>
        <w:spacing w:after="0" w:line="240" w:lineRule="auto"/>
      </w:pPr>
      <w:r>
        <w:separator/>
      </w:r>
    </w:p>
  </w:footnote>
  <w:footnote w:type="continuationSeparator" w:id="0">
    <w:p w:rsidR="005F1A0A" w:rsidRDefault="005F1A0A" w:rsidP="004A7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26A"/>
    <w:rsid w:val="000D235B"/>
    <w:rsid w:val="00231242"/>
    <w:rsid w:val="00252FE5"/>
    <w:rsid w:val="0039626A"/>
    <w:rsid w:val="003C3C10"/>
    <w:rsid w:val="004A1E0A"/>
    <w:rsid w:val="004A7250"/>
    <w:rsid w:val="005E336E"/>
    <w:rsid w:val="005F1A0A"/>
    <w:rsid w:val="00760D23"/>
    <w:rsid w:val="00831308"/>
    <w:rsid w:val="00835ABF"/>
    <w:rsid w:val="00961AA1"/>
    <w:rsid w:val="00A95A31"/>
    <w:rsid w:val="00C60190"/>
    <w:rsid w:val="00E57E51"/>
    <w:rsid w:val="00EB2D75"/>
    <w:rsid w:val="00F41BFE"/>
    <w:rsid w:val="00F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4A7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4A72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4A7250"/>
    <w:rPr>
      <w:vertAlign w:val="superscript"/>
    </w:rPr>
  </w:style>
  <w:style w:type="paragraph" w:customStyle="1" w:styleId="8">
    <w:name w:val="Стиль8"/>
    <w:basedOn w:val="a"/>
    <w:autoRedefine/>
    <w:rsid w:val="004A7250"/>
    <w:pPr>
      <w:widowControl w:val="0"/>
      <w:shd w:val="clear" w:color="auto" w:fill="FFFFFF"/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color w:val="000000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7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7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МДОУ-196</dc:creator>
  <cp:keywords/>
  <dc:description/>
  <cp:lastModifiedBy>U</cp:lastModifiedBy>
  <cp:revision>13</cp:revision>
  <cp:lastPrinted>2017-11-30T15:12:00Z</cp:lastPrinted>
  <dcterms:created xsi:type="dcterms:W3CDTF">2017-11-30T14:03:00Z</dcterms:created>
  <dcterms:modified xsi:type="dcterms:W3CDTF">2022-04-26T14:43:00Z</dcterms:modified>
</cp:coreProperties>
</file>